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5" w:rsidRPr="006C7B75" w:rsidRDefault="006C7B75" w:rsidP="00A363F4">
      <w:pPr>
        <w:shd w:val="clear" w:color="auto" w:fill="FFFFFF"/>
        <w:spacing w:after="240" w:line="495" w:lineRule="atLeast"/>
        <w:outlineLvl w:val="0"/>
        <w:rPr>
          <w:rFonts w:ascii="Verdana" w:eastAsia="Times New Roman" w:hAnsi="Verdana" w:cs="Times New Roman"/>
          <w:color w:val="222222"/>
          <w:spacing w:val="-15"/>
          <w:kern w:val="36"/>
          <w:sz w:val="28"/>
          <w:szCs w:val="28"/>
          <w:lang w:eastAsia="bg-BG"/>
        </w:rPr>
      </w:pPr>
      <w:r w:rsidRPr="006C7B75">
        <w:rPr>
          <w:rFonts w:ascii="Verdana" w:eastAsia="Times New Roman" w:hAnsi="Verdana" w:cs="Times New Roman"/>
          <w:color w:val="222222"/>
          <w:spacing w:val="-15"/>
          <w:kern w:val="36"/>
          <w:sz w:val="28"/>
          <w:szCs w:val="28"/>
          <w:lang w:eastAsia="bg-BG"/>
        </w:rPr>
        <w:t>Информация. Информационни дейности и процеси - упражнениe</w:t>
      </w:r>
    </w:p>
    <w:p w:rsidR="002869E9" w:rsidRDefault="00A363F4" w:rsidP="002869E9">
      <w:pPr>
        <w:shd w:val="clear" w:color="auto" w:fill="FFFFFF"/>
        <w:spacing w:after="120" w:line="300" w:lineRule="atLeast"/>
        <w:ind w:left="284"/>
        <w:rPr>
          <w:rFonts w:ascii="Verdana" w:hAnsi="Verdana"/>
          <w:b/>
          <w:bCs/>
          <w:color w:val="111111"/>
          <w:sz w:val="18"/>
          <w:szCs w:val="18"/>
          <w:shd w:val="clear" w:color="auto" w:fill="FFFFFF"/>
          <w:lang w:val="en-US"/>
        </w:rPr>
      </w:pPr>
      <w:r w:rsidRPr="00A363F4">
        <w:rPr>
          <w:noProof/>
          <w:lang w:eastAsia="bg-BG"/>
        </w:rPr>
        <w:t xml:space="preserve"> </w:t>
      </w:r>
    </w:p>
    <w:p w:rsidR="002869E9" w:rsidRPr="002869E9" w:rsidRDefault="002869E9" w:rsidP="00A363F4">
      <w:pPr>
        <w:shd w:val="clear" w:color="auto" w:fill="FFFFFF"/>
        <w:spacing w:after="120" w:line="300" w:lineRule="atLeast"/>
        <w:rPr>
          <w:rFonts w:ascii="Verdana" w:hAnsi="Verdana"/>
          <w:color w:val="111111"/>
          <w:shd w:val="clear" w:color="auto" w:fill="FFFFFF"/>
          <w:lang w:val="en-US"/>
        </w:rPr>
      </w:pPr>
      <w:r w:rsidRPr="002869E9">
        <w:rPr>
          <w:rFonts w:ascii="Verdana" w:hAnsi="Verdana"/>
          <w:b/>
          <w:bCs/>
          <w:color w:val="111111"/>
          <w:shd w:val="clear" w:color="auto" w:fill="FFFFFF"/>
        </w:rPr>
        <w:t xml:space="preserve">Зад. </w:t>
      </w:r>
      <w:r w:rsidRPr="002869E9">
        <w:rPr>
          <w:rFonts w:ascii="Verdana" w:hAnsi="Verdana"/>
          <w:b/>
          <w:bCs/>
          <w:color w:val="111111"/>
          <w:shd w:val="clear" w:color="auto" w:fill="FFFFFF"/>
          <w:lang w:val="en-US"/>
        </w:rPr>
        <w:t>1</w:t>
      </w:r>
      <w:r w:rsidRPr="002869E9">
        <w:rPr>
          <w:rFonts w:ascii="Verdana" w:hAnsi="Verdana"/>
          <w:b/>
          <w:bCs/>
          <w:color w:val="111111"/>
          <w:shd w:val="clear" w:color="auto" w:fill="FFFFFF"/>
        </w:rPr>
        <w:t>.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rPr>
          <w:rFonts w:ascii="Verdana" w:hAnsi="Verdana"/>
          <w:color w:val="111111"/>
          <w:shd w:val="clear" w:color="auto" w:fill="FFFFFF"/>
        </w:rPr>
        <w:t>Към коя от основните информационни дейности можем да причислим:</w:t>
      </w:r>
    </w:p>
    <w:p w:rsidR="002869E9" w:rsidRPr="002869E9" w:rsidRDefault="002869E9" w:rsidP="002869E9">
      <w:pPr>
        <w:shd w:val="clear" w:color="auto" w:fill="FFFFFF"/>
        <w:spacing w:after="120" w:line="300" w:lineRule="atLeast"/>
        <w:ind w:left="426"/>
        <w:rPr>
          <w:rFonts w:ascii="Verdana" w:eastAsia="Times New Roman" w:hAnsi="Verdana" w:cs="Times New Roman"/>
          <w:b/>
          <w:bCs/>
          <w:color w:val="111111"/>
          <w:lang w:val="en-US" w:eastAsia="bg-BG"/>
        </w:rPr>
      </w:pPr>
      <w:r w:rsidRPr="002869E9">
        <w:rPr>
          <w:rFonts w:ascii="Verdana" w:hAnsi="Verdana"/>
          <w:color w:val="111111"/>
          <w:shd w:val="clear" w:color="auto" w:fill="FFFFFF"/>
        </w:rPr>
        <w:t>а) изчисляването на аритметичен израз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5pt;height:18pt" o:ole="">
            <v:imagedata r:id="rId5" o:title=""/>
          </v:shape>
          <w:control r:id="rId6" w:name="DefaultOcxName8" w:shapeid="_x0000_i1039"/>
        </w:object>
      </w:r>
      <w:r w:rsidRPr="002869E9">
        <w:rPr>
          <w:rFonts w:ascii="Verdana" w:hAnsi="Verdana"/>
          <w:color w:val="111111"/>
        </w:rPr>
        <w:br/>
      </w:r>
      <w:r w:rsidRPr="002869E9">
        <w:rPr>
          <w:rFonts w:ascii="Verdana" w:hAnsi="Verdana"/>
          <w:color w:val="111111"/>
          <w:shd w:val="clear" w:color="auto" w:fill="FFFFFF"/>
        </w:rPr>
        <w:t>б) завеждането на нова книга в каталога на библиотека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 id="_x0000_i1038" type="#_x0000_t75" style="width:49.5pt;height:18pt" o:ole="">
            <v:imagedata r:id="rId5" o:title=""/>
          </v:shape>
          <w:control r:id="rId7" w:name="DefaultOcxName9" w:shapeid="_x0000_i1038"/>
        </w:object>
      </w:r>
      <w:r w:rsidRPr="002869E9">
        <w:rPr>
          <w:rFonts w:ascii="Verdana" w:hAnsi="Verdana"/>
          <w:color w:val="111111"/>
        </w:rPr>
        <w:br/>
      </w:r>
      <w:r w:rsidRPr="002869E9">
        <w:rPr>
          <w:rFonts w:ascii="Verdana" w:hAnsi="Verdana"/>
          <w:color w:val="111111"/>
          <w:shd w:val="clear" w:color="auto" w:fill="FFFFFF"/>
        </w:rPr>
        <w:t>в) изпращане на факс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 id="_x0000_i1037" type="#_x0000_t75" style="width:49.5pt;height:18pt" o:ole="">
            <v:imagedata r:id="rId5" o:title=""/>
          </v:shape>
          <w:control r:id="rId8" w:name="DefaultOcxName10" w:shapeid="_x0000_i1037"/>
        </w:object>
      </w:r>
      <w:r w:rsidRPr="002869E9">
        <w:rPr>
          <w:rFonts w:ascii="Verdana" w:hAnsi="Verdana"/>
          <w:color w:val="111111"/>
        </w:rPr>
        <w:br/>
      </w:r>
      <w:r w:rsidRPr="002869E9">
        <w:rPr>
          <w:rFonts w:ascii="Verdana" w:hAnsi="Verdana"/>
          <w:color w:val="111111"/>
          <w:shd w:val="clear" w:color="auto" w:fill="FFFFFF"/>
        </w:rPr>
        <w:t>г) получаване на e-mail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 id="_x0000_i1036" type="#_x0000_t75" style="width:49.5pt;height:18pt" o:ole="">
            <v:imagedata r:id="rId5" o:title=""/>
          </v:shape>
          <w:control r:id="rId9" w:name="DefaultOcxName11" w:shapeid="_x0000_i1036"/>
        </w:object>
      </w:r>
      <w:r w:rsidRPr="002869E9">
        <w:rPr>
          <w:rFonts w:ascii="Verdana" w:hAnsi="Verdana"/>
          <w:color w:val="111111"/>
        </w:rPr>
        <w:br/>
      </w:r>
      <w:r w:rsidRPr="002869E9">
        <w:rPr>
          <w:rFonts w:ascii="Verdana" w:hAnsi="Verdana"/>
          <w:color w:val="111111"/>
          <w:shd w:val="clear" w:color="auto" w:fill="FFFFFF"/>
        </w:rPr>
        <w:t>д) анкетиране на хора по телефона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 id="_x0000_i1035" type="#_x0000_t75" style="width:49.5pt;height:18pt" o:ole="">
            <v:imagedata r:id="rId5" o:title=""/>
          </v:shape>
          <w:control r:id="rId10" w:name="DefaultOcxName12" w:shapeid="_x0000_i1035"/>
        </w:object>
      </w:r>
      <w:r w:rsidRPr="002869E9">
        <w:rPr>
          <w:rFonts w:ascii="Verdana" w:hAnsi="Verdana"/>
          <w:color w:val="111111"/>
        </w:rPr>
        <w:br/>
      </w:r>
    </w:p>
    <w:p w:rsidR="006C7B75" w:rsidRPr="002869E9" w:rsidRDefault="006C7B75" w:rsidP="00A363F4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111111"/>
          <w:lang w:eastAsia="bg-BG"/>
        </w:rPr>
      </w:pP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 xml:space="preserve">Зад. </w:t>
      </w:r>
      <w:r w:rsidR="002869E9" w:rsidRPr="002869E9">
        <w:rPr>
          <w:rFonts w:ascii="Verdana" w:eastAsia="Times New Roman" w:hAnsi="Verdana" w:cs="Times New Roman"/>
          <w:b/>
          <w:bCs/>
          <w:color w:val="111111"/>
          <w:lang w:val="en-US" w:eastAsia="bg-BG"/>
        </w:rPr>
        <w:t>2</w:t>
      </w: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>. 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t>Избройте служби (организации), специализирани в събирането, съхраняването, преработката и/или разпространението на информация.</w:t>
      </w:r>
    </w:p>
    <w:p w:rsidR="00A363F4" w:rsidRPr="002869E9" w:rsidRDefault="006C7B75" w:rsidP="006C7B75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111111"/>
          <w:lang w:val="en-US" w:eastAsia="bg-BG"/>
        </w:rPr>
      </w:pP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 xml:space="preserve">Зад. </w:t>
      </w:r>
      <w:r w:rsidR="002869E9" w:rsidRPr="002869E9">
        <w:rPr>
          <w:rFonts w:ascii="Verdana" w:eastAsia="Times New Roman" w:hAnsi="Verdana" w:cs="Times New Roman"/>
          <w:b/>
          <w:bCs/>
          <w:color w:val="111111"/>
          <w:lang w:val="en-US" w:eastAsia="bg-BG"/>
        </w:rPr>
        <w:t>3</w:t>
      </w: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>. 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t>Към коя от основните информационни дейности можем да причислим:</w:t>
      </w:r>
    </w:p>
    <w:p w:rsidR="006C7B75" w:rsidRPr="002869E9" w:rsidRDefault="006C7B75" w:rsidP="002869E9">
      <w:pPr>
        <w:shd w:val="clear" w:color="auto" w:fill="FFFFFF"/>
        <w:spacing w:after="0" w:line="300" w:lineRule="atLeast"/>
        <w:ind w:left="426"/>
        <w:rPr>
          <w:rFonts w:ascii="Verdana" w:eastAsia="Times New Roman" w:hAnsi="Verdana" w:cs="Times New Roman"/>
          <w:color w:val="111111"/>
          <w:lang w:eastAsia="bg-BG"/>
        </w:rPr>
      </w:pPr>
      <w:bookmarkStart w:id="0" w:name="_GoBack"/>
      <w:r w:rsidRPr="002869E9">
        <w:rPr>
          <w:rFonts w:ascii="Verdana" w:eastAsia="Times New Roman" w:hAnsi="Verdana" w:cs="Times New Roman"/>
          <w:color w:val="111111"/>
          <w:lang w:eastAsia="bg-BG"/>
        </w:rPr>
        <w:t>а) намирането на периметър на триъгълник по трите му страни;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br/>
        <w:t>б) получаване на писмо;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br/>
        <w:t>в) намиране ЕГН на ученик с най-висок успех в база от данни.</w:t>
      </w:r>
    </w:p>
    <w:bookmarkEnd w:id="0"/>
    <w:p w:rsidR="00A363F4" w:rsidRPr="002869E9" w:rsidRDefault="00A363F4" w:rsidP="006C7B75">
      <w:pPr>
        <w:shd w:val="clear" w:color="auto" w:fill="FFFFFF"/>
        <w:spacing w:line="300" w:lineRule="atLeast"/>
        <w:rPr>
          <w:rFonts w:ascii="Verdana" w:eastAsia="Times New Roman" w:hAnsi="Verdana" w:cs="Times New Roman"/>
          <w:b/>
          <w:bCs/>
          <w:color w:val="111111"/>
          <w:lang w:val="en-US" w:eastAsia="bg-BG"/>
        </w:rPr>
      </w:pPr>
    </w:p>
    <w:p w:rsidR="006C7B75" w:rsidRPr="002869E9" w:rsidRDefault="006C7B75" w:rsidP="006C7B75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111111"/>
          <w:lang w:eastAsia="bg-BG"/>
        </w:rPr>
      </w:pP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 xml:space="preserve">Зад. </w:t>
      </w:r>
      <w:r w:rsidR="002869E9" w:rsidRPr="002869E9">
        <w:rPr>
          <w:rFonts w:ascii="Verdana" w:eastAsia="Times New Roman" w:hAnsi="Verdana" w:cs="Times New Roman"/>
          <w:b/>
          <w:bCs/>
          <w:color w:val="111111"/>
          <w:lang w:val="en-US" w:eastAsia="bg-BG"/>
        </w:rPr>
        <w:t>4</w:t>
      </w: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>. 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t>Избройте технически средства, използвани за различните информационни дейности.</w:t>
      </w:r>
    </w:p>
    <w:tbl>
      <w:tblPr>
        <w:tblW w:w="97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059"/>
      </w:tblGrid>
      <w:tr w:rsidR="006C7B75" w:rsidRPr="002869E9" w:rsidTr="002869E9">
        <w:tc>
          <w:tcPr>
            <w:tcW w:w="0" w:type="auto"/>
            <w:shd w:val="clear" w:color="auto" w:fill="EAEA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bg-BG"/>
              </w:rPr>
            </w:pPr>
            <w:r w:rsidRPr="002869E9">
              <w:rPr>
                <w:rFonts w:ascii="Verdana" w:eastAsia="Times New Roman" w:hAnsi="Verdana" w:cs="Times New Roman"/>
                <w:b/>
                <w:lang w:eastAsia="bg-BG"/>
              </w:rPr>
              <w:t>Информационен процес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bg-BG"/>
              </w:rPr>
            </w:pPr>
            <w:r w:rsidRPr="002869E9">
              <w:rPr>
                <w:rFonts w:ascii="Verdana" w:eastAsia="Times New Roman" w:hAnsi="Verdana" w:cs="Times New Roman"/>
                <w:b/>
                <w:lang w:eastAsia="bg-BG"/>
              </w:rPr>
              <w:t>Технически средства</w:t>
            </w:r>
          </w:p>
        </w:tc>
      </w:tr>
      <w:tr w:rsidR="006C7B75" w:rsidRPr="002869E9" w:rsidTr="002869E9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2869E9">
              <w:rPr>
                <w:rFonts w:ascii="Verdana" w:eastAsia="Times New Roman" w:hAnsi="Verdana" w:cs="Times New Roman"/>
                <w:lang w:eastAsia="bg-BG"/>
              </w:rPr>
              <w:t>Събиране на информация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</w:p>
        </w:tc>
      </w:tr>
      <w:tr w:rsidR="006C7B75" w:rsidRPr="002869E9" w:rsidTr="002869E9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2869E9">
              <w:rPr>
                <w:rFonts w:ascii="Verdana" w:eastAsia="Times New Roman" w:hAnsi="Verdana" w:cs="Times New Roman"/>
                <w:lang w:eastAsia="bg-BG"/>
              </w:rPr>
              <w:t>Съхраняване на информация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</w:p>
        </w:tc>
      </w:tr>
      <w:tr w:rsidR="006C7B75" w:rsidRPr="002869E9" w:rsidTr="002869E9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2869E9">
              <w:rPr>
                <w:rFonts w:ascii="Verdana" w:eastAsia="Times New Roman" w:hAnsi="Verdana" w:cs="Times New Roman"/>
                <w:lang w:eastAsia="bg-BG"/>
              </w:rPr>
              <w:t>Преработка на информация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</w:p>
        </w:tc>
      </w:tr>
      <w:tr w:rsidR="006C7B75" w:rsidRPr="002869E9" w:rsidTr="002869E9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  <w:r w:rsidRPr="002869E9">
              <w:rPr>
                <w:rFonts w:ascii="Verdana" w:eastAsia="Times New Roman" w:hAnsi="Verdana" w:cs="Times New Roman"/>
                <w:lang w:eastAsia="bg-BG"/>
              </w:rPr>
              <w:t>Разпространение на информация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6C7B75" w:rsidRPr="002869E9" w:rsidRDefault="006C7B75" w:rsidP="006C7B75">
            <w:pPr>
              <w:spacing w:after="0" w:line="240" w:lineRule="auto"/>
              <w:rPr>
                <w:rFonts w:ascii="Verdana" w:eastAsia="Times New Roman" w:hAnsi="Verdana" w:cs="Times New Roman"/>
                <w:lang w:eastAsia="bg-BG"/>
              </w:rPr>
            </w:pPr>
          </w:p>
        </w:tc>
      </w:tr>
    </w:tbl>
    <w:p w:rsidR="00A363F4" w:rsidRPr="002869E9" w:rsidRDefault="006C7B75" w:rsidP="00A363F4">
      <w:pPr>
        <w:shd w:val="clear" w:color="auto" w:fill="FFFFFF"/>
        <w:spacing w:before="240" w:after="120" w:line="300" w:lineRule="atLeast"/>
        <w:rPr>
          <w:rFonts w:ascii="Verdana" w:eastAsia="Times New Roman" w:hAnsi="Verdana" w:cs="Times New Roman"/>
          <w:color w:val="111111"/>
          <w:lang w:val="en-US" w:eastAsia="bg-BG"/>
        </w:rPr>
      </w:pP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 xml:space="preserve">Зад. </w:t>
      </w:r>
      <w:r w:rsidR="002869E9" w:rsidRPr="002869E9">
        <w:rPr>
          <w:rFonts w:ascii="Verdana" w:eastAsia="Times New Roman" w:hAnsi="Verdana" w:cs="Times New Roman"/>
          <w:b/>
          <w:bCs/>
          <w:color w:val="111111"/>
          <w:lang w:val="en-US" w:eastAsia="bg-BG"/>
        </w:rPr>
        <w:t>5</w:t>
      </w:r>
      <w:r w:rsidRPr="002869E9">
        <w:rPr>
          <w:rFonts w:ascii="Verdana" w:eastAsia="Times New Roman" w:hAnsi="Verdana" w:cs="Times New Roman"/>
          <w:b/>
          <w:bCs/>
          <w:color w:val="111111"/>
          <w:lang w:eastAsia="bg-BG"/>
        </w:rPr>
        <w:t>. 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t>От кои информационни дейности се състои информационния процес „изпитване” от гледна точка на ученика?</w:t>
      </w:r>
    </w:p>
    <w:p w:rsidR="006C7B75" w:rsidRPr="002869E9" w:rsidRDefault="006C7B75" w:rsidP="00A363F4">
      <w:pPr>
        <w:shd w:val="clear" w:color="auto" w:fill="FFFFFF"/>
        <w:spacing w:after="120" w:line="300" w:lineRule="atLeast"/>
        <w:ind w:left="567"/>
        <w:rPr>
          <w:rFonts w:ascii="Verdana" w:eastAsia="Times New Roman" w:hAnsi="Verdana" w:cs="Times New Roman"/>
          <w:color w:val="111111"/>
          <w:lang w:val="en-US" w:eastAsia="bg-BG"/>
        </w:rPr>
      </w:pPr>
      <w:r w:rsidRPr="002869E9">
        <w:rPr>
          <w:rFonts w:ascii="Verdana" w:eastAsia="Times New Roman" w:hAnsi="Verdana" w:cs="Times New Roman"/>
          <w:color w:val="111111"/>
          <w:lang w:eastAsia="bg-BG"/>
        </w:rPr>
        <w:t>а) събиране и разпространение;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br/>
        <w:t>б) обработване и разпространение;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br/>
        <w:t>в) събиране, съхраняване, преработване и разпространение;</w:t>
      </w:r>
      <w:r w:rsidRPr="002869E9">
        <w:rPr>
          <w:rFonts w:ascii="Verdana" w:eastAsia="Times New Roman" w:hAnsi="Verdana" w:cs="Times New Roman"/>
          <w:color w:val="111111"/>
          <w:lang w:eastAsia="bg-BG"/>
        </w:rPr>
        <w:br/>
        <w:t>г) събиране, преработване и разпространение.</w:t>
      </w:r>
    </w:p>
    <w:p w:rsidR="002869E9" w:rsidRPr="002869E9" w:rsidRDefault="002869E9" w:rsidP="002869E9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111111"/>
          <w:lang w:val="en-US" w:eastAsia="bg-BG"/>
        </w:rPr>
      </w:pPr>
    </w:p>
    <w:p w:rsidR="002869E9" w:rsidRPr="002869E9" w:rsidRDefault="002869E9" w:rsidP="002869E9">
      <w:pPr>
        <w:rPr>
          <w:rFonts w:ascii="Verdana" w:hAnsi="Verdana"/>
          <w:color w:val="111111"/>
          <w:shd w:val="clear" w:color="auto" w:fill="FFFFFF"/>
          <w:lang w:val="en-US"/>
        </w:rPr>
      </w:pPr>
      <w:r w:rsidRPr="002869E9">
        <w:rPr>
          <w:rFonts w:ascii="Verdana" w:hAnsi="Verdana"/>
          <w:b/>
          <w:bCs/>
          <w:color w:val="111111"/>
          <w:shd w:val="clear" w:color="auto" w:fill="FFFFFF"/>
        </w:rPr>
        <w:t xml:space="preserve">Зад. </w:t>
      </w:r>
      <w:r w:rsidRPr="002869E9">
        <w:rPr>
          <w:rFonts w:ascii="Verdana" w:hAnsi="Verdana"/>
          <w:b/>
          <w:bCs/>
          <w:color w:val="111111"/>
          <w:shd w:val="clear" w:color="auto" w:fill="FFFFFF"/>
          <w:lang w:val="en-US"/>
        </w:rPr>
        <w:t>6</w:t>
      </w:r>
      <w:r w:rsidRPr="002869E9">
        <w:rPr>
          <w:rFonts w:ascii="Verdana" w:hAnsi="Verdana"/>
          <w:b/>
          <w:bCs/>
          <w:color w:val="111111"/>
          <w:shd w:val="clear" w:color="auto" w:fill="FFFFFF"/>
        </w:rPr>
        <w:t>.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rPr>
          <w:rFonts w:ascii="Verdana" w:hAnsi="Verdana"/>
          <w:color w:val="111111"/>
          <w:shd w:val="clear" w:color="auto" w:fill="FFFFFF"/>
        </w:rPr>
        <w:t>Какви технически средства за съхраняване и разпространяване на информация се използват:</w:t>
      </w:r>
    </w:p>
    <w:p w:rsidR="002869E9" w:rsidRPr="002869E9" w:rsidRDefault="002869E9" w:rsidP="002869E9">
      <w:pPr>
        <w:ind w:left="426"/>
      </w:pPr>
      <w:r w:rsidRPr="002869E9">
        <w:rPr>
          <w:rFonts w:ascii="Verdana" w:hAnsi="Verdana"/>
          <w:color w:val="111111"/>
          <w:shd w:val="clear" w:color="auto" w:fill="FFFFFF"/>
        </w:rPr>
        <w:t>а) във вашия дом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 id="_x0000_i1059" type="#_x0000_t75" style="width:198.75pt;height:18pt" o:ole="">
            <v:imagedata r:id="rId11" o:title=""/>
          </v:shape>
          <w:control r:id="rId12" w:name="DefaultOcxName21" w:shapeid="_x0000_i1059"/>
        </w:object>
      </w:r>
      <w:r w:rsidRPr="002869E9">
        <w:rPr>
          <w:rFonts w:ascii="Verdana" w:hAnsi="Verdana"/>
          <w:color w:val="111111"/>
        </w:rPr>
        <w:br/>
      </w:r>
      <w:r w:rsidRPr="002869E9">
        <w:rPr>
          <w:rFonts w:ascii="Verdana" w:hAnsi="Verdana"/>
          <w:color w:val="111111"/>
          <w:shd w:val="clear" w:color="auto" w:fill="FFFFFF"/>
        </w:rPr>
        <w:t>б) на работното място на вашите родители -</w:t>
      </w:r>
      <w:r w:rsidRPr="002869E9">
        <w:rPr>
          <w:rStyle w:val="apple-converted-space"/>
          <w:rFonts w:ascii="Verdana" w:hAnsi="Verdana"/>
          <w:color w:val="111111"/>
          <w:shd w:val="clear" w:color="auto" w:fill="FFFFFF"/>
        </w:rPr>
        <w:t> </w:t>
      </w:r>
      <w:r w:rsidRPr="002869E9">
        <w:object w:dxaOrig="1440" w:dyaOrig="1440">
          <v:shape id="_x0000_i1058" type="#_x0000_t75" style="width:198.75pt;height:18pt" o:ole="">
            <v:imagedata r:id="rId11" o:title=""/>
          </v:shape>
          <w:control r:id="rId13" w:name="DefaultOcxName22" w:shapeid="_x0000_i1058"/>
        </w:object>
      </w:r>
    </w:p>
    <w:p w:rsidR="002869E9" w:rsidRPr="002869E9" w:rsidRDefault="002869E9" w:rsidP="002869E9">
      <w:pPr>
        <w:shd w:val="clear" w:color="auto" w:fill="FFFFFF"/>
        <w:spacing w:after="120" w:line="300" w:lineRule="atLeast"/>
        <w:rPr>
          <w:rFonts w:ascii="Verdana" w:eastAsia="Times New Roman" w:hAnsi="Verdana" w:cs="Times New Roman"/>
          <w:color w:val="111111"/>
          <w:sz w:val="18"/>
          <w:szCs w:val="18"/>
          <w:lang w:val="en-US" w:eastAsia="bg-BG"/>
        </w:rPr>
      </w:pPr>
    </w:p>
    <w:sectPr w:rsidR="002869E9" w:rsidRPr="002869E9" w:rsidSect="002869E9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75"/>
    <w:rsid w:val="002869E9"/>
    <w:rsid w:val="004D0A5C"/>
    <w:rsid w:val="006C7B75"/>
    <w:rsid w:val="00A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7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C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C7B75"/>
  </w:style>
  <w:style w:type="paragraph" w:styleId="BalloonText">
    <w:name w:val="Balloon Text"/>
    <w:basedOn w:val="Normal"/>
    <w:link w:val="BalloonTextChar"/>
    <w:uiPriority w:val="99"/>
    <w:semiHidden/>
    <w:unhideWhenUsed/>
    <w:rsid w:val="006C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7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C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C7B75"/>
  </w:style>
  <w:style w:type="paragraph" w:styleId="BalloonText">
    <w:name w:val="Balloon Text"/>
    <w:basedOn w:val="Normal"/>
    <w:link w:val="BalloonTextChar"/>
    <w:uiPriority w:val="99"/>
    <w:semiHidden/>
    <w:unhideWhenUsed/>
    <w:rsid w:val="006C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5</cp:revision>
  <dcterms:created xsi:type="dcterms:W3CDTF">2013-10-08T05:59:00Z</dcterms:created>
  <dcterms:modified xsi:type="dcterms:W3CDTF">2014-10-01T19:07:00Z</dcterms:modified>
</cp:coreProperties>
</file>